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0"/>
        <w:jc w:val="center"/>
        <w:textAlignment w:val="baseline"/>
        <w:rPr>
          <w:rFonts w:hint="eastAsia" w:asciiTheme="minorEastAsia" w:hAnsiTheme="minorEastAsia" w:eastAsiaTheme="minorEastAsia" w:cstheme="minorEastAsia"/>
          <w:b w:val="0"/>
          <w:i w:val="0"/>
          <w:caps w:val="0"/>
          <w:color w:val="999999"/>
          <w:spacing w:val="0"/>
          <w:sz w:val="21"/>
          <w:szCs w:val="21"/>
        </w:rPr>
      </w:pPr>
      <w:r>
        <w:rPr>
          <w:rFonts w:hint="eastAsia" w:asciiTheme="minorEastAsia" w:hAnsiTheme="minorEastAsia" w:eastAsiaTheme="minorEastAsia" w:cstheme="minorEastAsia"/>
          <w:b/>
          <w:bCs/>
          <w:i w:val="0"/>
          <w:caps w:val="0"/>
          <w:color w:val="000000" w:themeColor="text1"/>
          <w:spacing w:val="0"/>
          <w:kern w:val="0"/>
          <w:sz w:val="24"/>
          <w:szCs w:val="24"/>
          <w:u w:val="none"/>
          <w:bdr w:val="none" w:color="auto" w:sz="0" w:space="0"/>
          <w:shd w:val="clear" w:fill="FFFFFF"/>
          <w:vertAlign w:val="baseli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bCs/>
          <w:i w:val="0"/>
          <w:caps w:val="0"/>
          <w:color w:val="000000" w:themeColor="text1"/>
          <w:spacing w:val="0"/>
          <w:kern w:val="0"/>
          <w:sz w:val="24"/>
          <w:szCs w:val="24"/>
          <w:u w:val="none"/>
          <w:bdr w:val="none" w:color="auto" w:sz="0" w:space="0"/>
          <w:shd w:val="clear" w:fill="FFFFFF"/>
          <w:vertAlign w:val="baseline"/>
          <w:lang w:val="en-US" w:eastAsia="zh-CN" w:bidi="ar"/>
          <w14:textFill>
            <w14:solidFill>
              <w14:schemeClr w14:val="tx1"/>
            </w14:solidFill>
          </w14:textFill>
        </w:rPr>
        <w:instrText xml:space="preserve"> HYPERLINK "http://www.hfgdjt.com/%e5%90%88%e8%82%a5%e5%b8%82%e8%bd%a8%e9%81%93%e4%ba%a4%e9%80%9a%e9%9b%86%e5%9b%a2%e6%9c%89%e9%99%90%e5%85%ac%e5%8f%b8%e8%bf%90%e8%90%a5%e5%88%86%e5%85%ac%e5%8f%b82020%e5%b1%8a%e6%a0%a1%e5%9b%ad/" </w:instrText>
      </w:r>
      <w:r>
        <w:rPr>
          <w:rFonts w:hint="eastAsia" w:asciiTheme="minorEastAsia" w:hAnsiTheme="minorEastAsia" w:eastAsiaTheme="minorEastAsia" w:cstheme="minorEastAsia"/>
          <w:b/>
          <w:bCs/>
          <w:i w:val="0"/>
          <w:caps w:val="0"/>
          <w:color w:val="000000" w:themeColor="text1"/>
          <w:spacing w:val="0"/>
          <w:kern w:val="0"/>
          <w:sz w:val="24"/>
          <w:szCs w:val="24"/>
          <w:u w:val="none"/>
          <w:bdr w:val="none" w:color="auto" w:sz="0" w:space="0"/>
          <w:shd w:val="clear" w:fill="FFFFFF"/>
          <w:vertAlign w:val="baseline"/>
          <w:lang w:val="en-US" w:eastAsia="zh-CN" w:bidi="ar"/>
          <w14:textFill>
            <w14:solidFill>
              <w14:schemeClr w14:val="tx1"/>
            </w14:solidFill>
          </w14:textFill>
        </w:rPr>
        <w:fldChar w:fldCharType="separate"/>
      </w:r>
      <w:r>
        <w:rPr>
          <w:rStyle w:val="7"/>
          <w:rFonts w:hint="eastAsia" w:asciiTheme="minorEastAsia" w:hAnsiTheme="minorEastAsia" w:eastAsiaTheme="minorEastAsia" w:cstheme="minorEastAsia"/>
          <w:b/>
          <w:bCs/>
          <w:i w:val="0"/>
          <w:caps w:val="0"/>
          <w:color w:val="000000" w:themeColor="text1"/>
          <w:spacing w:val="0"/>
          <w:sz w:val="24"/>
          <w:szCs w:val="24"/>
          <w:u w:val="none"/>
          <w:bdr w:val="none" w:color="auto" w:sz="0" w:space="0"/>
          <w:shd w:val="clear" w:fill="FFFFFF"/>
          <w:vertAlign w:val="baseline"/>
          <w14:textFill>
            <w14:solidFill>
              <w14:schemeClr w14:val="tx1"/>
            </w14:solidFill>
          </w14:textFill>
        </w:rPr>
        <w:t>合肥市轨道交通集团有限公司运营分公司2020届校园招聘公告</w:t>
      </w:r>
      <w:r>
        <w:rPr>
          <w:rStyle w:val="7"/>
          <w:rFonts w:hint="eastAsia" w:asciiTheme="minorEastAsia" w:hAnsiTheme="minorEastAsia" w:eastAsiaTheme="minorEastAsia" w:cstheme="minorEastAsia"/>
          <w:b/>
          <w:bCs/>
          <w:i w:val="0"/>
          <w:caps w:val="0"/>
          <w:color w:val="000000" w:themeColor="text1"/>
          <w:spacing w:val="0"/>
          <w:sz w:val="24"/>
          <w:szCs w:val="24"/>
          <w:u w:val="none"/>
          <w:bdr w:val="none" w:color="auto" w:sz="0" w:space="0"/>
          <w:shd w:val="clear" w:fill="FFFFFF"/>
          <w:vertAlign w:val="baseline"/>
          <w:lang w:eastAsia="zh-CN"/>
          <w14:textFill>
            <w14:solidFill>
              <w14:schemeClr w14:val="tx1"/>
            </w14:solidFill>
          </w14:textFill>
        </w:rPr>
        <w:t>（</w:t>
      </w:r>
      <w:r>
        <w:rPr>
          <w:rFonts w:hint="eastAsia" w:asciiTheme="minorEastAsia" w:hAnsiTheme="minorEastAsia" w:eastAsiaTheme="minorEastAsia" w:cstheme="minorEastAsia"/>
          <w:b/>
          <w:bCs/>
          <w:i w:val="0"/>
          <w:caps w:val="0"/>
          <w:color w:val="000000" w:themeColor="text1"/>
          <w:spacing w:val="0"/>
          <w:kern w:val="0"/>
          <w:sz w:val="24"/>
          <w:szCs w:val="24"/>
          <w:u w:val="none"/>
          <w:bdr w:val="none" w:color="auto" w:sz="0" w:space="0"/>
          <w:shd w:val="clear" w:fill="FFFFFF"/>
          <w:vertAlign w:val="baseline"/>
          <w:lang w:val="en-US" w:eastAsia="zh-CN" w:bidi="ar"/>
          <w14:textFill>
            <w14:solidFill>
              <w14:schemeClr w14:val="tx1"/>
            </w14:solidFill>
          </w14:textFill>
        </w:rPr>
        <w:fldChar w:fldCharType="end"/>
      </w:r>
      <w:r>
        <w:rPr>
          <w:rFonts w:hint="eastAsia" w:asciiTheme="minorEastAsia" w:hAnsiTheme="minorEastAsia" w:eastAsiaTheme="minorEastAsia" w:cstheme="minorEastAsia"/>
          <w:b/>
          <w:bCs/>
          <w:i w:val="0"/>
          <w:caps w:val="0"/>
          <w:color w:val="000000" w:themeColor="text1"/>
          <w:spacing w:val="0"/>
          <w:kern w:val="0"/>
          <w:sz w:val="24"/>
          <w:szCs w:val="24"/>
          <w:u w:val="none"/>
          <w:bdr w:val="none" w:color="auto" w:sz="0" w:space="0"/>
          <w:shd w:val="clear" w:fill="FFFFFF"/>
          <w:vertAlign w:val="baseline"/>
          <w:lang w:val="en-US" w:eastAsia="zh-CN" w:bidi="ar"/>
          <w14:textFill>
            <w14:solidFill>
              <w14:schemeClr w14:val="tx1"/>
            </w14:solidFill>
          </w14:textFill>
        </w:rPr>
        <w:t>转发）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根据合肥市轨道交通建设及运营需要，现合肥市轨道交通集团有限公司运营分公司公开招聘2020届轨道交通类院校相关专业全日制大专及以上学历应届毕业生450人。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具体事项公告如下：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Style w:val="6"/>
          <w:rFonts w:hint="eastAsia" w:asciiTheme="minorEastAsia" w:hAnsiTheme="minorEastAsia" w:eastAsiaTheme="minorEastAsia" w:cstheme="minorEastAsia"/>
          <w:b/>
          <w:i w:val="0"/>
          <w:caps w:val="0"/>
          <w:color w:val="333333"/>
          <w:spacing w:val="0"/>
          <w:sz w:val="22"/>
          <w:szCs w:val="22"/>
          <w:bdr w:val="none" w:color="auto" w:sz="0" w:space="0"/>
          <w:shd w:val="clear" w:fill="FFFFFF"/>
          <w:vertAlign w:val="baseline"/>
        </w:rPr>
        <w:t>一、企业简介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合肥市轨道交通集团有限公司成立于2009年6月，公司属国有独资公司，注册资本53.59亿元，公司主要从事城市轨道交通建设、运营及沿线相关资源开发。合肥市轨道交通集团有限公司运营分公司成立于2015年8月，主要负责合肥轨道交通运营管理、检修维保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根据合肥市轨道交通线网规划，总体规划建设轨道交通线路15条，共522公里。其中，合肥市轨道交通1号线已于2016年12月开通运营，2号线于2017年12月开通运营，3号线计划于2019年底开通运营，4号线、5号线正在建设当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Style w:val="6"/>
          <w:rFonts w:hint="eastAsia" w:asciiTheme="minorEastAsia" w:hAnsiTheme="minorEastAsia" w:eastAsiaTheme="minorEastAsia" w:cstheme="minorEastAsia"/>
          <w:b/>
          <w:i w:val="0"/>
          <w:caps w:val="0"/>
          <w:color w:val="333333"/>
          <w:spacing w:val="0"/>
          <w:sz w:val="22"/>
          <w:szCs w:val="22"/>
          <w:bdr w:val="none" w:color="auto" w:sz="0" w:space="0"/>
          <w:shd w:val="clear" w:fill="FFFFFF"/>
          <w:vertAlign w:val="baseline"/>
        </w:rPr>
        <w:t>二、招聘专业、人数及要求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right="420"/>
        <w:textAlignment w:val="baseline"/>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drawing>
          <wp:inline distT="0" distB="0" distL="114300" distR="114300">
            <wp:extent cx="5270500" cy="6316980"/>
            <wp:effectExtent l="0" t="0" r="6350" b="7620"/>
            <wp:docPr id="3" name="图片 3" descr="招聘专业、人数及要求（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招聘专业、人数及要求（图片）"/>
                    <pic:cNvPicPr>
                      <a:picLocks noChangeAspect="1"/>
                    </pic:cNvPicPr>
                  </pic:nvPicPr>
                  <pic:blipFill>
                    <a:blip r:embed="rId4"/>
                    <a:stretch>
                      <a:fillRect/>
                    </a:stretch>
                  </pic:blipFill>
                  <pic:spPr>
                    <a:xfrm>
                      <a:off x="0" y="0"/>
                      <a:ext cx="5270500" cy="631698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Style w:val="6"/>
          <w:rFonts w:hint="eastAsia" w:asciiTheme="minorEastAsia" w:hAnsiTheme="minorEastAsia" w:eastAsiaTheme="minorEastAsia" w:cstheme="minorEastAsia"/>
          <w:b/>
          <w:i w:val="0"/>
          <w:caps w:val="0"/>
          <w:color w:val="333333"/>
          <w:spacing w:val="0"/>
          <w:sz w:val="22"/>
          <w:szCs w:val="22"/>
          <w:bdr w:val="none" w:color="auto" w:sz="0" w:space="0"/>
          <w:shd w:val="clear" w:fill="FFFFFF"/>
          <w:vertAlign w:val="baseline"/>
        </w:rPr>
        <w:t>三、招聘对象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2020届全日制大专、本科及以上学历毕业生。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Style w:val="6"/>
          <w:rFonts w:hint="eastAsia" w:asciiTheme="minorEastAsia" w:hAnsiTheme="minorEastAsia" w:eastAsiaTheme="minorEastAsia" w:cstheme="minorEastAsia"/>
          <w:b/>
          <w:i w:val="0"/>
          <w:caps w:val="0"/>
          <w:color w:val="333333"/>
          <w:spacing w:val="0"/>
          <w:sz w:val="22"/>
          <w:szCs w:val="22"/>
          <w:bdr w:val="none" w:color="auto" w:sz="0" w:space="0"/>
          <w:shd w:val="clear" w:fill="FFFFFF"/>
          <w:vertAlign w:val="baseline"/>
        </w:rPr>
        <w:t>四、应聘条件</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26" w:afterAutospacing="0" w:line="368" w:lineRule="atLeast"/>
        <w:ind w:left="630" w:right="0" w:hanging="360"/>
        <w:textAlignment w:val="baseline"/>
        <w:rPr>
          <w:rFonts w:hint="eastAsia" w:asciiTheme="minorEastAsia" w:hAnsiTheme="minorEastAsia" w:eastAsiaTheme="minorEastAsia" w:cstheme="minorEastAsia"/>
          <w:b w:val="0"/>
          <w:i w:val="0"/>
          <w:caps w:val="0"/>
          <w:color w:val="333333"/>
          <w:spacing w:val="0"/>
          <w:kern w:val="0"/>
          <w:sz w:val="22"/>
          <w:szCs w:val="22"/>
          <w:shd w:val="clear" w:fill="FFFFFF"/>
          <w:vertAlign w:val="baseline"/>
          <w:lang w:val="en-US" w:eastAsia="zh-CN" w:bidi="ar"/>
        </w:rPr>
      </w:pPr>
      <w:r>
        <w:rPr>
          <w:rFonts w:hint="eastAsia" w:asciiTheme="minorEastAsia" w:hAnsiTheme="minorEastAsia" w:eastAsiaTheme="minorEastAsia" w:cstheme="minorEastAsia"/>
          <w:b w:val="0"/>
          <w:i w:val="0"/>
          <w:caps w:val="0"/>
          <w:color w:val="333333"/>
          <w:spacing w:val="0"/>
          <w:kern w:val="0"/>
          <w:sz w:val="22"/>
          <w:szCs w:val="22"/>
          <w:shd w:val="clear" w:fill="FFFFFF"/>
          <w:vertAlign w:val="baseline"/>
          <w:lang w:val="en-US" w:eastAsia="zh-CN" w:bidi="ar"/>
        </w:rPr>
        <w:t>2020届全日制大专及全日制本科毕业生，轨道交通类院校优先；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b w:val="0"/>
          <w:i w:val="0"/>
          <w:caps w:val="0"/>
          <w:color w:val="333333"/>
          <w:spacing w:val="0"/>
          <w:kern w:val="0"/>
          <w:sz w:val="22"/>
          <w:szCs w:val="22"/>
          <w:shd w:val="clear" w:fill="FFFFFF"/>
          <w:vertAlign w:val="baseline"/>
          <w:lang w:val="en-US" w:eastAsia="zh-CN" w:bidi="ar"/>
        </w:rPr>
      </w:pPr>
      <w:r>
        <w:rPr>
          <w:rFonts w:hint="eastAsia" w:asciiTheme="minorEastAsia" w:hAnsiTheme="minorEastAsia" w:eastAsiaTheme="minorEastAsia" w:cstheme="minorEastAsia"/>
          <w:b w:val="0"/>
          <w:i w:val="0"/>
          <w:caps w:val="0"/>
          <w:color w:val="333333"/>
          <w:spacing w:val="0"/>
          <w:kern w:val="0"/>
          <w:sz w:val="22"/>
          <w:szCs w:val="22"/>
          <w:shd w:val="clear" w:fill="FFFFFF"/>
          <w:vertAlign w:val="baseline"/>
          <w:lang w:val="en-US" w:eastAsia="zh-CN" w:bidi="ar"/>
        </w:rPr>
        <w:t>2.遵纪守法，品行端正，无违法违纪行为记录；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3.学习成绩优良，于2020年7月底前取得相应专业全日制大专或全日制本科毕业证（本科毕业生应同时获得学位证）；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4.综合素质较好，具有较强的学习创新能力、逻辑思维能力、组织沟通能力、责任感和团队协作精神；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5.身体健康，无传染性疾病；双眼辨色正常，无色弱色盲；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6.具有本专业实践经验、具备地铁相应特种作业证，文艺、体育特长者优先；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7.能够适应招聘岗位的工作要求，服从岗位安排和调整；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8.出现以下情况的不予正式录用：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（1）在学校期间违反国家法律、法规或严重违反校纪（受到学校警告以上处分）的；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（2）毕业无法取得毕业证、学位证的；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（3）体检不合格，色盲色弱者，不能满足岗位要求的；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Style w:val="6"/>
          <w:rFonts w:hint="eastAsia" w:asciiTheme="minorEastAsia" w:hAnsiTheme="minorEastAsia" w:eastAsiaTheme="minorEastAsia" w:cstheme="minorEastAsia"/>
          <w:b/>
          <w:i w:val="0"/>
          <w:caps w:val="0"/>
          <w:color w:val="333333"/>
          <w:spacing w:val="0"/>
          <w:sz w:val="22"/>
          <w:szCs w:val="22"/>
          <w:bdr w:val="none" w:color="auto" w:sz="0" w:space="0"/>
          <w:shd w:val="clear" w:fill="FFFFFF"/>
          <w:vertAlign w:val="baseline"/>
        </w:rPr>
        <w:t>五、发展及薪酬待遇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公司为应届生提供广阔的发展空间和具有竞争力的薪酬和完善的福利待遇。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Style w:val="6"/>
          <w:rFonts w:hint="eastAsia" w:asciiTheme="minorEastAsia" w:hAnsiTheme="minorEastAsia" w:eastAsiaTheme="minorEastAsia" w:cstheme="minorEastAsia"/>
          <w:b/>
          <w:i w:val="0"/>
          <w:caps w:val="0"/>
          <w:color w:val="333333"/>
          <w:spacing w:val="0"/>
          <w:sz w:val="22"/>
          <w:szCs w:val="22"/>
          <w:bdr w:val="none" w:color="auto" w:sz="0" w:space="0"/>
          <w:shd w:val="clear" w:fill="FFFFFF"/>
          <w:vertAlign w:val="baseline"/>
        </w:rPr>
        <w:t>六、招聘流程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（一）报名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Style w:val="6"/>
          <w:rFonts w:hint="eastAsia" w:asciiTheme="minorEastAsia" w:hAnsiTheme="minorEastAsia" w:eastAsiaTheme="minorEastAsia" w:cstheme="minorEastAsia"/>
          <w:b/>
          <w:i w:val="0"/>
          <w:caps w:val="0"/>
          <w:color w:val="333333"/>
          <w:spacing w:val="0"/>
          <w:sz w:val="22"/>
          <w:szCs w:val="22"/>
          <w:bdr w:val="none" w:color="auto" w:sz="0" w:space="0"/>
          <w:shd w:val="clear" w:fill="FFFFFF"/>
          <w:vertAlign w:val="baseline"/>
        </w:rPr>
        <w:t>1.报名时间：</w:t>
      </w: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2019年11月8日至2019年11月30日。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Style w:val="6"/>
          <w:rFonts w:hint="eastAsia" w:asciiTheme="minorEastAsia" w:hAnsiTheme="minorEastAsia" w:eastAsiaTheme="minorEastAsia" w:cstheme="minorEastAsia"/>
          <w:b/>
          <w:i w:val="0"/>
          <w:caps w:val="0"/>
          <w:color w:val="333333"/>
          <w:spacing w:val="0"/>
          <w:sz w:val="22"/>
          <w:szCs w:val="22"/>
          <w:bdr w:val="none" w:color="auto" w:sz="0" w:space="0"/>
          <w:shd w:val="clear" w:fill="FFFFFF"/>
          <w:vertAlign w:val="baseline"/>
        </w:rPr>
        <w:t>2.报名方式:</w:t>
      </w: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下载填写《合肥市轨道交通集团有限公司运营分公司2020届校园招聘报名登记表》（见附件1）、《2020届校招应聘人员简明信息表》（见附件2），并将附件1、附件2</w:t>
      </w:r>
      <w:r>
        <w:rPr>
          <w:rStyle w:val="6"/>
          <w:rFonts w:hint="eastAsia" w:asciiTheme="minorEastAsia" w:hAnsiTheme="minorEastAsia" w:eastAsiaTheme="minorEastAsia" w:cstheme="minorEastAsia"/>
          <w:b/>
          <w:i w:val="0"/>
          <w:caps w:val="0"/>
          <w:color w:val="333333"/>
          <w:spacing w:val="0"/>
          <w:sz w:val="22"/>
          <w:szCs w:val="22"/>
          <w:bdr w:val="none" w:color="auto" w:sz="0" w:space="0"/>
          <w:shd w:val="clear" w:fill="FFFFFF"/>
          <w:vertAlign w:val="baseline"/>
        </w:rPr>
        <w:t>打包后作为附件</w:t>
      </w: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发送至邮箱：hfmetroyunying@163.com。邮件标题及报名表文件名称为：</w:t>
      </w:r>
      <w:r>
        <w:rPr>
          <w:rStyle w:val="6"/>
          <w:rFonts w:hint="eastAsia" w:asciiTheme="minorEastAsia" w:hAnsiTheme="minorEastAsia" w:eastAsiaTheme="minorEastAsia" w:cstheme="minorEastAsia"/>
          <w:b/>
          <w:i w:val="0"/>
          <w:caps w:val="0"/>
          <w:color w:val="333333"/>
          <w:spacing w:val="0"/>
          <w:sz w:val="22"/>
          <w:szCs w:val="22"/>
          <w:bdr w:val="none" w:color="auto" w:sz="0" w:space="0"/>
          <w:shd w:val="clear" w:fill="FFFFFF"/>
          <w:vertAlign w:val="baseline"/>
        </w:rPr>
        <w:t>应聘专业编号-学校-所学专业-姓名</w:t>
      </w: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3.填写说明：附件2中应聘专业编码为20201-20207，应聘岗位为上表中“对应就业岗位”列。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4.请勿重复投递简历，若简历内容需修改，请将重新投递邮件标题改为：</w:t>
      </w:r>
      <w:r>
        <w:rPr>
          <w:rStyle w:val="6"/>
          <w:rFonts w:hint="eastAsia" w:asciiTheme="minorEastAsia" w:hAnsiTheme="minorEastAsia" w:eastAsiaTheme="minorEastAsia" w:cstheme="minorEastAsia"/>
          <w:b/>
          <w:i w:val="0"/>
          <w:caps w:val="0"/>
          <w:color w:val="333333"/>
          <w:spacing w:val="0"/>
          <w:sz w:val="22"/>
          <w:szCs w:val="22"/>
          <w:bdr w:val="none" w:color="auto" w:sz="0" w:space="0"/>
          <w:shd w:val="clear" w:fill="FFFFFF"/>
          <w:vertAlign w:val="baseline"/>
        </w:rPr>
        <w:t>更改</w:t>
      </w: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w:t>
      </w:r>
      <w:r>
        <w:rPr>
          <w:rStyle w:val="6"/>
          <w:rFonts w:hint="eastAsia" w:asciiTheme="minorEastAsia" w:hAnsiTheme="minorEastAsia" w:eastAsiaTheme="minorEastAsia" w:cstheme="minorEastAsia"/>
          <w:b/>
          <w:i w:val="0"/>
          <w:caps w:val="0"/>
          <w:color w:val="333333"/>
          <w:spacing w:val="0"/>
          <w:sz w:val="22"/>
          <w:szCs w:val="22"/>
          <w:bdr w:val="none" w:color="auto" w:sz="0" w:space="0"/>
          <w:shd w:val="clear" w:fill="FFFFFF"/>
          <w:vertAlign w:val="baseline"/>
        </w:rPr>
        <w:t>应聘专业编号-学校-所学专业-姓名。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5.出现以下情况的，视为无效简历：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（1）未按要求发送附件的；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（2）未按要求命名文件或邮件标题的；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（3）未在报名时间内投递的；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（4）附件1与附件2所填信息不一致的；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（5）附件1或附件2信息不完善的。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Style w:val="6"/>
          <w:rFonts w:hint="eastAsia" w:asciiTheme="minorEastAsia" w:hAnsiTheme="minorEastAsia" w:eastAsiaTheme="minorEastAsia" w:cstheme="minorEastAsia"/>
          <w:b/>
          <w:i w:val="0"/>
          <w:caps w:val="0"/>
          <w:color w:val="333333"/>
          <w:spacing w:val="0"/>
          <w:sz w:val="22"/>
          <w:szCs w:val="22"/>
          <w:bdr w:val="none" w:color="auto" w:sz="0" w:space="0"/>
          <w:shd w:val="clear" w:fill="FFFFFF"/>
          <w:vertAlign w:val="baseline"/>
        </w:rPr>
        <w:t>（二）资格审核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按照招聘要求进行资格审核，审核通过者进入考核环节。资格审查贯穿招聘工作全过程，凡发现应聘人员与公告岗位要求条件不符或弄虚作假的，取消应聘及录用资格。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Style w:val="6"/>
          <w:rFonts w:hint="eastAsia" w:asciiTheme="minorEastAsia" w:hAnsiTheme="minorEastAsia" w:eastAsiaTheme="minorEastAsia" w:cstheme="minorEastAsia"/>
          <w:b/>
          <w:i w:val="0"/>
          <w:caps w:val="0"/>
          <w:color w:val="333333"/>
          <w:spacing w:val="0"/>
          <w:sz w:val="22"/>
          <w:szCs w:val="22"/>
          <w:bdr w:val="none" w:color="auto" w:sz="0" w:space="0"/>
          <w:shd w:val="clear" w:fill="FFFFFF"/>
          <w:vertAlign w:val="baseline"/>
        </w:rPr>
        <w:t>（三）面试选拔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预计于2019年12月中旬对通过资格审核人员将开展面试（笔试）、心理测评，进行综合考核选拔。具体时间、地点另行通知。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Style w:val="6"/>
          <w:rFonts w:hint="eastAsia" w:asciiTheme="minorEastAsia" w:hAnsiTheme="minorEastAsia" w:eastAsiaTheme="minorEastAsia" w:cstheme="minorEastAsia"/>
          <w:b/>
          <w:i w:val="0"/>
          <w:caps w:val="0"/>
          <w:color w:val="333333"/>
          <w:spacing w:val="0"/>
          <w:sz w:val="22"/>
          <w:szCs w:val="22"/>
          <w:bdr w:val="none" w:color="auto" w:sz="0" w:space="0"/>
          <w:shd w:val="clear" w:fill="FFFFFF"/>
          <w:vertAlign w:val="baseline"/>
        </w:rPr>
        <w:t>（四）体检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通过面试入围人员，须提供三甲医院相应体检报告。体检参照国家公务员招录的有关标准和要求进行。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Style w:val="6"/>
          <w:rFonts w:hint="eastAsia" w:asciiTheme="minorEastAsia" w:hAnsiTheme="minorEastAsia" w:eastAsiaTheme="minorEastAsia" w:cstheme="minorEastAsia"/>
          <w:b/>
          <w:i w:val="0"/>
          <w:caps w:val="0"/>
          <w:color w:val="333333"/>
          <w:spacing w:val="0"/>
          <w:sz w:val="22"/>
          <w:szCs w:val="22"/>
          <w:bdr w:val="none" w:color="auto" w:sz="0" w:space="0"/>
          <w:shd w:val="clear" w:fill="FFFFFF"/>
          <w:vertAlign w:val="baseline"/>
        </w:rPr>
        <w:t>（五）签订协议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根据考核选拔及体检结果，择优确定录用名单，并签订就业协议。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Style w:val="6"/>
          <w:rFonts w:hint="eastAsia" w:asciiTheme="minorEastAsia" w:hAnsiTheme="minorEastAsia" w:eastAsiaTheme="minorEastAsia" w:cstheme="minorEastAsia"/>
          <w:b/>
          <w:i w:val="0"/>
          <w:caps w:val="0"/>
          <w:color w:val="333333"/>
          <w:spacing w:val="0"/>
          <w:sz w:val="22"/>
          <w:szCs w:val="22"/>
          <w:bdr w:val="none" w:color="auto" w:sz="0" w:space="0"/>
          <w:shd w:val="clear" w:fill="FFFFFF"/>
          <w:vertAlign w:val="baseline"/>
        </w:rPr>
        <w:t>七、其他说明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（一）每人只允许报一个岗位；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（二）应聘者须在招聘期间保持本人手机及个人邮箱畅通，以免招聘相关信息无法通知。凡因通讯不畅导致无法联络本人的，或所发送邮件未及时获知的，均视为本人自动放弃。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咨询电话：0551-62079023（工作日：9:00-12:00 13:00-17:00）。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jc w:val="righ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合肥市轨道交通集团有限公司运营分公司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420" w:firstLine="420"/>
        <w:jc w:val="righ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i w:val="0"/>
          <w:caps w:val="0"/>
          <w:color w:val="333333"/>
          <w:spacing w:val="0"/>
          <w:sz w:val="22"/>
          <w:szCs w:val="22"/>
          <w:bdr w:val="none" w:color="auto" w:sz="0" w:space="0"/>
          <w:shd w:val="clear" w:fill="FFFFFF"/>
          <w:vertAlign w:val="baseline"/>
        </w:rPr>
        <w:t>2019年11月8日</w:t>
      </w:r>
    </w:p>
    <w:p>
      <w:pPr>
        <w:rPr>
          <w:rFonts w:hint="eastAsia" w:asciiTheme="minorEastAsia" w:hAnsiTheme="minorEastAsia" w:eastAsiaTheme="minorEastAsia" w:cstheme="minor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A31C8"/>
    <w:multiLevelType w:val="multilevel"/>
    <w:tmpl w:val="D63A31C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45385"/>
    <w:rsid w:val="1F445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2019-11-12T05:01:00Z</dcterms:created>
  <dc:creator>金鹏</dc:creator>
  <cp:lastModifiedBy>金鹏</cp:lastModifiedBy>
  <dcterms:modified xsi:type="dcterms:W3CDTF">2019-11-12T05:05:06Z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